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01687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01687" w:rsidR="00634CC0">
        <w:rPr>
          <w:rFonts w:ascii="Times New Roman" w:eastAsia="Times New Roman" w:hAnsi="Times New Roman" w:cs="Times New Roman"/>
          <w:sz w:val="24"/>
          <w:szCs w:val="24"/>
          <w:lang w:eastAsia="ar-SA"/>
        </w:rPr>
        <w:t>1040</w:t>
      </w:r>
      <w:r w:rsidRPr="00C0168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01687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C0168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01687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C0168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C01687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0168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C01687" w:rsidR="008F0A2C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C01687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0168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0168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C01687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C0168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0168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0168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0168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C01687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C01687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0168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C01687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C01687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C0168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C01687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C01687">
        <w:rPr>
          <w:sz w:val="24"/>
          <w:szCs w:val="24"/>
        </w:rPr>
        <w:t>***</w:t>
      </w:r>
      <w:r w:rsidRPr="00C01687">
        <w:rPr>
          <w:sz w:val="24"/>
          <w:szCs w:val="24"/>
        </w:rPr>
        <w:t xml:space="preserve">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C01687">
        <w:rPr>
          <w:sz w:val="24"/>
          <w:szCs w:val="24"/>
        </w:rPr>
        <w:t>***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C01687" w:rsidR="007C46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работающего, </w:t>
      </w:r>
      <w:r w:rsidRPr="00C0168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C01687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C01687">
        <w:rPr>
          <w:sz w:val="24"/>
          <w:szCs w:val="24"/>
        </w:rPr>
        <w:t>***</w:t>
      </w:r>
      <w:r w:rsidRPr="00C01687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01687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C01687">
        <w:rPr>
          <w:sz w:val="24"/>
          <w:szCs w:val="24"/>
        </w:rPr>
        <w:t>***</w:t>
      </w:r>
      <w:r w:rsidRPr="00C01687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C01687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C0168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C0168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01687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C01687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C01687">
        <w:rPr>
          <w:sz w:val="24"/>
          <w:szCs w:val="24"/>
        </w:rPr>
        <w:t>***</w:t>
      </w:r>
      <w:r w:rsidRPr="00C01687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C01687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01687" w:rsidR="005A7C9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01687">
        <w:rPr>
          <w:sz w:val="24"/>
          <w:szCs w:val="24"/>
        </w:rPr>
        <w:t>***</w:t>
      </w:r>
      <w:r w:rsidRPr="00C01687">
        <w:rPr>
          <w:sz w:val="24"/>
          <w:szCs w:val="24"/>
        </w:rPr>
        <w:t xml:space="preserve"> 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10.03.2024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10.03.2024</w:t>
      </w:r>
      <w:r w:rsidRPr="00C0168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01687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10.03.2024</w:t>
      </w:r>
      <w:r w:rsidRPr="00C01687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01687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C0168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C01687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C01687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01687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C01687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C016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1687">
        <w:rPr>
          <w:rFonts w:ascii="Times New Roman" w:hAnsi="Times New Roman" w:cs="Times New Roman"/>
          <w:sz w:val="24"/>
          <w:szCs w:val="24"/>
        </w:rPr>
        <w:t xml:space="preserve"> и </w:t>
      </w:r>
      <w:r w:rsidRPr="00C016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1687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C01687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C01687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C01687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C0168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C01687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C0168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C01687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01687">
        <w:rPr>
          <w:sz w:val="24"/>
          <w:szCs w:val="24"/>
        </w:rPr>
        <w:t>***</w:t>
      </w:r>
      <w:r w:rsidRPr="00C01687">
        <w:rPr>
          <w:sz w:val="24"/>
          <w:szCs w:val="24"/>
        </w:rPr>
        <w:t xml:space="preserve"> </w:t>
      </w:r>
      <w:r w:rsidRPr="00C0168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01687" w:rsidR="007C46A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C01687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01687" w:rsidR="00CE212D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C01687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01687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01687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C01687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C0168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0168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01687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C0168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01687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C01687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0168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C01687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C0168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C0168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C0168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C01687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7C46A7" w:rsidRPr="00C01687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01687">
        <w:rPr>
          <w:sz w:val="24"/>
          <w:szCs w:val="24"/>
        </w:rPr>
        <w:t>***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01687" w:rsidR="00634CC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10.03.2024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C01687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C01687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01687" w:rsidR="00634CC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10.03.2024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C01687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C01687" w:rsidR="00E201E0">
        <w:rPr>
          <w:rFonts w:ascii="Times New Roman" w:hAnsi="Times New Roman" w:cs="Times New Roman"/>
          <w:sz w:val="24"/>
          <w:szCs w:val="24"/>
        </w:rPr>
        <w:t>Соловьёва В.О.</w:t>
      </w:r>
      <w:r w:rsidRPr="00C0168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C01687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C01687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</w:t>
      </w:r>
      <w:r w:rsidRPr="00C01687">
        <w:rPr>
          <w:rFonts w:ascii="Times New Roman" w:hAnsi="Times New Roman" w:cs="Times New Roman"/>
          <w:sz w:val="24"/>
          <w:szCs w:val="24"/>
        </w:rPr>
        <w:t xml:space="preserve">лекался к административной ответственности по </w:t>
      </w:r>
      <w:r w:rsidRPr="00C01687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C01687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C01687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C01687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оплате административных штрафов.</w:t>
      </w:r>
    </w:p>
    <w:p w:rsidR="00CC4714" w:rsidRPr="00C01687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C0168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0168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C01687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Соловьёвым В.О.</w:t>
      </w:r>
      <w:r w:rsidRPr="00C01687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01687" w:rsidR="001E13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C01687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01687" w:rsidR="001E13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C01687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01687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0168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C01687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0168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0168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0168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C01687">
        <w:rPr>
          <w:rFonts w:ascii="Times New Roman" w:hAnsi="Times New Roman" w:cs="Times New Roman"/>
          <w:sz w:val="24"/>
          <w:szCs w:val="24"/>
        </w:rPr>
        <w:t>п</w:t>
      </w:r>
      <w:r w:rsidRPr="00C01687">
        <w:rPr>
          <w:rFonts w:ascii="Times New Roman" w:hAnsi="Times New Roman" w:cs="Times New Roman"/>
          <w:sz w:val="24"/>
          <w:szCs w:val="24"/>
        </w:rPr>
        <w:t>ривлекавшегося</w:t>
      </w:r>
      <w:r w:rsidRPr="00C0168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68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C01687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0168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Соловьёву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C01687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C016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</w:t>
      </w:r>
      <w:r w:rsidRPr="00C0168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тветствии с ч. 2 ст. 3.9 КоАП РФ административный арест применяться не может, в судебном заседании не установлено.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01687">
        <w:rPr>
          <w:rFonts w:ascii="Times New Roman" w:hAnsi="Times New Roman" w:cs="Times New Roman"/>
          <w:sz w:val="24"/>
          <w:szCs w:val="24"/>
        </w:rPr>
        <w:t>ст.ст</w:t>
      </w:r>
      <w:r w:rsidRPr="00C01687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ми</w:t>
      </w:r>
      <w:r w:rsidRPr="00C01687">
        <w:rPr>
          <w:rFonts w:ascii="Times New Roman" w:hAnsi="Times New Roman" w:cs="Times New Roman"/>
          <w:sz w:val="24"/>
          <w:szCs w:val="24"/>
        </w:rPr>
        <w:t xml:space="preserve">ровой судья,   </w:t>
      </w:r>
    </w:p>
    <w:p w:rsidR="007A6738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C01687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C01687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C01687">
        <w:rPr>
          <w:rFonts w:ascii="Times New Roman" w:hAnsi="Times New Roman" w:cs="Times New Roman"/>
          <w:sz w:val="24"/>
          <w:szCs w:val="24"/>
        </w:rPr>
        <w:t>виде</w:t>
      </w:r>
      <w:r w:rsidRPr="00C016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01687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C01687" w:rsidR="001E1354">
        <w:rPr>
          <w:rFonts w:ascii="Times New Roman" w:hAnsi="Times New Roman" w:cs="Times New Roman"/>
          <w:sz w:val="24"/>
          <w:szCs w:val="24"/>
        </w:rPr>
        <w:t>05</w:t>
      </w:r>
      <w:r w:rsidRPr="00C01687">
        <w:rPr>
          <w:rFonts w:ascii="Times New Roman" w:hAnsi="Times New Roman" w:cs="Times New Roman"/>
          <w:sz w:val="24"/>
          <w:szCs w:val="24"/>
        </w:rPr>
        <w:t xml:space="preserve"> (</w:t>
      </w:r>
      <w:r w:rsidRPr="00C01687" w:rsidR="001E1354">
        <w:rPr>
          <w:rFonts w:ascii="Times New Roman" w:hAnsi="Times New Roman" w:cs="Times New Roman"/>
          <w:sz w:val="24"/>
          <w:szCs w:val="24"/>
        </w:rPr>
        <w:t>пять</w:t>
      </w:r>
      <w:r w:rsidRPr="00C01687">
        <w:rPr>
          <w:rFonts w:ascii="Times New Roman" w:hAnsi="Times New Roman" w:cs="Times New Roman"/>
          <w:sz w:val="24"/>
          <w:szCs w:val="24"/>
        </w:rPr>
        <w:t>) суток</w:t>
      </w:r>
      <w:r w:rsidRPr="00C01687">
        <w:rPr>
          <w:rFonts w:ascii="Times New Roman" w:hAnsi="Times New Roman" w:cs="Times New Roman"/>
          <w:sz w:val="24"/>
          <w:szCs w:val="24"/>
        </w:rPr>
        <w:t>.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C01687" w:rsidR="00BC6A3C">
        <w:rPr>
          <w:rFonts w:ascii="Times New Roman" w:hAnsi="Times New Roman" w:cs="Times New Roman"/>
          <w:sz w:val="24"/>
          <w:szCs w:val="24"/>
        </w:rPr>
        <w:t xml:space="preserve"> </w:t>
      </w:r>
      <w:r w:rsidRPr="00C01687" w:rsidR="002058B9">
        <w:rPr>
          <w:rFonts w:ascii="Times New Roman" w:hAnsi="Times New Roman" w:cs="Times New Roman"/>
          <w:sz w:val="24"/>
          <w:szCs w:val="24"/>
        </w:rPr>
        <w:t>29</w:t>
      </w:r>
      <w:r w:rsidRPr="00C01687">
        <w:rPr>
          <w:rFonts w:ascii="Times New Roman" w:hAnsi="Times New Roman" w:cs="Times New Roman"/>
          <w:sz w:val="24"/>
          <w:szCs w:val="24"/>
        </w:rPr>
        <w:t xml:space="preserve"> </w:t>
      </w:r>
      <w:r w:rsidRPr="00C01687" w:rsidR="002058B9">
        <w:rPr>
          <w:rFonts w:ascii="Times New Roman" w:hAnsi="Times New Roman" w:cs="Times New Roman"/>
          <w:sz w:val="24"/>
          <w:szCs w:val="24"/>
        </w:rPr>
        <w:t>августа</w:t>
      </w:r>
      <w:r w:rsidRPr="00C01687">
        <w:rPr>
          <w:rFonts w:ascii="Times New Roman" w:hAnsi="Times New Roman" w:cs="Times New Roman"/>
          <w:sz w:val="24"/>
          <w:szCs w:val="24"/>
        </w:rPr>
        <w:t xml:space="preserve"> 202</w:t>
      </w:r>
      <w:r w:rsidRPr="00C01687" w:rsidR="00FD58A5">
        <w:rPr>
          <w:rFonts w:ascii="Times New Roman" w:hAnsi="Times New Roman" w:cs="Times New Roman"/>
          <w:sz w:val="24"/>
          <w:szCs w:val="24"/>
        </w:rPr>
        <w:t>4</w:t>
      </w:r>
      <w:r w:rsidRPr="00C01687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C01687" w:rsidR="002058B9">
        <w:rPr>
          <w:rFonts w:ascii="Times New Roman" w:hAnsi="Times New Roman" w:cs="Times New Roman"/>
          <w:sz w:val="24"/>
          <w:szCs w:val="24"/>
        </w:rPr>
        <w:t>10</w:t>
      </w:r>
      <w:r w:rsidRPr="00C0168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01687" w:rsidR="002058B9">
        <w:rPr>
          <w:rFonts w:ascii="Times New Roman" w:hAnsi="Times New Roman" w:cs="Times New Roman"/>
          <w:sz w:val="24"/>
          <w:szCs w:val="24"/>
        </w:rPr>
        <w:t>00</w:t>
      </w:r>
      <w:r w:rsidRPr="00C01687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C016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C0168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Ханты-Мансийского автономного округа – Югры с </w:t>
      </w:r>
      <w:r w:rsidRPr="00C01687">
        <w:rPr>
          <w:rFonts w:ascii="Times New Roman" w:hAnsi="Times New Roman" w:cs="Times New Roman"/>
          <w:sz w:val="24"/>
          <w:szCs w:val="24"/>
        </w:rPr>
        <w:t>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C01687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C01687" w:rsidP="00C016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C01687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C01687">
        <w:rPr>
          <w:rFonts w:ascii="Times New Roman" w:hAnsi="Times New Roman" w:cs="Times New Roman"/>
          <w:sz w:val="24"/>
          <w:szCs w:val="24"/>
        </w:rPr>
        <w:t xml:space="preserve">    </w:t>
      </w:r>
      <w:r w:rsidRPr="00C016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1687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C01687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 </w:t>
      </w:r>
      <w:r w:rsidRPr="00C01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C01687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6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01687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5652-61D8-4AEF-8440-E1DECD5B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